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100"/>
        <w:ind w:left="1837" w:right="0" w:firstLine="0"/>
        <w:jc w:val="left"/>
        <w:rPr>
          <w:sz w:val="16"/>
        </w:rPr>
      </w:pPr>
      <w:r>
        <w:pict>
          <v:line id="_x0000_s1025" style="mso-position-horizontal-relative:page;mso-wrap-distance-left:0;mso-wrap-distance-right:0;position:absolute;z-index:251658240" from="91.85pt,18.6pt" to="425.8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Grupet e Kolegëve (GK) - Formë e Edukimit në Vazhdim të Profesionistëve të  Shëndetësisë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37"/>
      </w:pPr>
      <w:r>
        <w:rPr>
          <w:color w:val="00A4C0"/>
          <w:spacing w:val="-15"/>
        </w:rPr>
        <w:t>ANEKS</w:t>
      </w:r>
      <w:r>
        <w:rPr>
          <w:color w:val="00A4C0"/>
          <w:spacing w:val="-77"/>
        </w:rPr>
        <w:t xml:space="preserve"> </w:t>
      </w:r>
      <w:r>
        <w:rPr>
          <w:color w:val="00A4C0"/>
          <w:spacing w:val="-48"/>
        </w:rPr>
        <w:t>13</w:t>
      </w:r>
    </w:p>
    <w:p>
      <w:pPr>
        <w:pStyle w:val="Heading3"/>
      </w:pPr>
      <w:r>
        <w:rPr>
          <w:color w:val="00A4C0"/>
        </w:rPr>
        <w:t>Model me udhëzime për hartimin e raportit të takimit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247" w:line="310" w:lineRule="exact"/>
        <w:ind w:left="2038" w:right="2038" w:firstLine="0"/>
        <w:jc w:val="center"/>
        <w:rPr>
          <w:i/>
          <w:sz w:val="24"/>
        </w:rPr>
      </w:pPr>
      <w:r>
        <w:rPr>
          <w:b/>
          <w:color w:val="221F1F"/>
          <w:sz w:val="24"/>
        </w:rPr>
        <w:t xml:space="preserve">Takimi </w:t>
      </w:r>
      <w:r>
        <w:rPr>
          <w:i/>
          <w:color w:val="221F1F"/>
          <w:sz w:val="24"/>
        </w:rPr>
        <w:t>Vendosni numrin e takimit sipas kalendarit të takimeve të grupit</w:t>
      </w:r>
    </w:p>
    <w:p>
      <w:pPr>
        <w:spacing w:before="10" w:line="208" w:lineRule="auto"/>
        <w:ind w:left="2040" w:right="2038" w:firstLine="0"/>
        <w:jc w:val="center"/>
        <w:rPr>
          <w:i/>
          <w:sz w:val="24"/>
        </w:rPr>
      </w:pPr>
      <w:r>
        <w:rPr>
          <w:b/>
          <w:color w:val="221F1F"/>
          <w:sz w:val="24"/>
        </w:rPr>
        <w:t xml:space="preserve">i ”Grupit të Kolegëve” me </w:t>
      </w:r>
      <w:r>
        <w:rPr>
          <w:i/>
          <w:color w:val="221F1F"/>
          <w:sz w:val="24"/>
        </w:rPr>
        <w:t xml:space="preserve">Shënoni nëse grupi përbëhet nga mjekë dhe/ose infermierë </w:t>
      </w:r>
      <w:r>
        <w:rPr>
          <w:b/>
          <w:color w:val="221F1F"/>
          <w:sz w:val="24"/>
        </w:rPr>
        <w:t xml:space="preserve">të Qendrës Shëndetësore </w:t>
      </w:r>
      <w:r>
        <w:rPr>
          <w:i/>
          <w:color w:val="221F1F"/>
          <w:sz w:val="24"/>
        </w:rPr>
        <w:t>Shënoni emrin e qendrës shëndetësore</w:t>
      </w:r>
    </w:p>
    <w:p>
      <w:pPr>
        <w:spacing w:before="255" w:line="415" w:lineRule="auto"/>
        <w:ind w:left="1837" w:right="4698" w:firstLine="0"/>
        <w:jc w:val="left"/>
        <w:rPr>
          <w:i/>
          <w:sz w:val="24"/>
        </w:rPr>
      </w:pPr>
      <w:r>
        <w:rPr>
          <w:b/>
          <w:color w:val="221F1F"/>
          <w:sz w:val="24"/>
        </w:rPr>
        <w:t>Tema</w:t>
      </w:r>
      <w:r>
        <w:rPr>
          <w:color w:val="221F1F"/>
          <w:sz w:val="24"/>
        </w:rPr>
        <w:t xml:space="preserve">: </w:t>
      </w:r>
      <w:r>
        <w:rPr>
          <w:i/>
          <w:color w:val="221F1F"/>
          <w:sz w:val="24"/>
        </w:rPr>
        <w:t xml:space="preserve">Shënoni temën e takimit sipas Axhendës përkatëse </w:t>
      </w:r>
      <w:r>
        <w:rPr>
          <w:b/>
          <w:color w:val="221F1F"/>
          <w:sz w:val="24"/>
        </w:rPr>
        <w:t xml:space="preserve">Qëllimi: </w:t>
      </w:r>
      <w:r>
        <w:rPr>
          <w:i/>
          <w:color w:val="221F1F"/>
          <w:sz w:val="24"/>
        </w:rPr>
        <w:t xml:space="preserve">Shënoni qëllimin e takimit sipas Axhendës përkatëse </w:t>
      </w:r>
      <w:r>
        <w:rPr>
          <w:b/>
          <w:color w:val="221F1F"/>
          <w:sz w:val="24"/>
        </w:rPr>
        <w:t>Data</w:t>
      </w:r>
      <w:r>
        <w:rPr>
          <w:color w:val="221F1F"/>
          <w:sz w:val="24"/>
        </w:rPr>
        <w:t xml:space="preserve">: </w:t>
      </w:r>
      <w:r>
        <w:rPr>
          <w:i/>
          <w:color w:val="221F1F"/>
          <w:sz w:val="24"/>
        </w:rPr>
        <w:t>Shënoni datën e  takimit sipas Axhendës përkatëse</w:t>
      </w:r>
    </w:p>
    <w:p>
      <w:pPr>
        <w:spacing w:before="1"/>
        <w:ind w:left="1837" w:right="0" w:firstLine="0"/>
        <w:jc w:val="both"/>
        <w:rPr>
          <w:i/>
          <w:sz w:val="24"/>
        </w:rPr>
      </w:pPr>
      <w:r>
        <w:rPr>
          <w:b/>
          <w:color w:val="221F1F"/>
          <w:sz w:val="24"/>
        </w:rPr>
        <w:t>Vendi i takimit</w:t>
      </w:r>
      <w:r>
        <w:rPr>
          <w:color w:val="221F1F"/>
          <w:sz w:val="24"/>
        </w:rPr>
        <w:t xml:space="preserve">: </w:t>
      </w:r>
      <w:r>
        <w:rPr>
          <w:i/>
          <w:color w:val="221F1F"/>
          <w:sz w:val="24"/>
        </w:rPr>
        <w:t>Shënoni vendin e  takimit sipas Axhendës përkatëse</w:t>
      </w:r>
    </w:p>
    <w:p>
      <w:pPr>
        <w:spacing w:before="244"/>
        <w:ind w:left="1837" w:right="0" w:firstLine="0"/>
        <w:jc w:val="both"/>
        <w:rPr>
          <w:i/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343712</wp:posOffset>
            </wp:positionV>
            <wp:extent cx="155575" cy="155575"/>
            <wp:effectExtent l="0" t="0" r="0" b="0"/>
            <wp:wrapNone/>
            <wp:docPr id="199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13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343712</wp:posOffset>
            </wp:positionV>
            <wp:extent cx="155575" cy="155575"/>
            <wp:effectExtent l="0" t="0" r="0" b="0"/>
            <wp:wrapNone/>
            <wp:docPr id="201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1F1F"/>
          <w:sz w:val="24"/>
        </w:rPr>
        <w:t>Ora</w:t>
      </w:r>
      <w:r>
        <w:rPr>
          <w:color w:val="221F1F"/>
          <w:sz w:val="24"/>
        </w:rPr>
        <w:t xml:space="preserve">: </w:t>
      </w:r>
      <w:r>
        <w:rPr>
          <w:i/>
          <w:color w:val="221F1F"/>
          <w:sz w:val="24"/>
        </w:rPr>
        <w:t>Shënoni orën e  takimit sipas Axhendës përkatëse</w:t>
      </w:r>
    </w:p>
    <w:p>
      <w:pPr>
        <w:spacing w:before="244"/>
        <w:ind w:left="1837" w:right="0" w:firstLine="0"/>
        <w:jc w:val="both"/>
        <w:rPr>
          <w:i/>
          <w:sz w:val="24"/>
        </w:rPr>
      </w:pPr>
      <w:r>
        <w:rPr>
          <w:b/>
          <w:color w:val="221F1F"/>
          <w:sz w:val="24"/>
        </w:rPr>
        <w:t>Facilitatori</w:t>
      </w:r>
      <w:r>
        <w:rPr>
          <w:color w:val="221F1F"/>
          <w:sz w:val="24"/>
        </w:rPr>
        <w:t xml:space="preserve">: </w:t>
      </w:r>
      <w:r>
        <w:rPr>
          <w:i/>
          <w:color w:val="221F1F"/>
          <w:sz w:val="24"/>
        </w:rPr>
        <w:t>Shënoni emrin e faciitatorit ose facilitatorëve sipas Axhendës përkatëse</w:t>
      </w:r>
    </w:p>
    <w:p>
      <w:pPr>
        <w:spacing w:before="244"/>
        <w:ind w:left="1837" w:right="0" w:firstLine="0"/>
        <w:jc w:val="both"/>
        <w:rPr>
          <w:i/>
          <w:sz w:val="24"/>
        </w:rPr>
      </w:pPr>
      <w:r>
        <w:rPr>
          <w:b/>
          <w:color w:val="221F1F"/>
          <w:sz w:val="24"/>
        </w:rPr>
        <w:t xml:space="preserve">Program i takimit </w:t>
      </w:r>
      <w:r>
        <w:rPr>
          <w:i/>
          <w:color w:val="221F1F"/>
          <w:sz w:val="24"/>
        </w:rPr>
        <w:t>bashkëlidhni Axhendën e takimit</w:t>
      </w:r>
    </w:p>
    <w:p>
      <w:pPr>
        <w:spacing w:before="244"/>
        <w:ind w:left="1837" w:right="0" w:firstLine="0"/>
        <w:jc w:val="both"/>
        <w:rPr>
          <w:i/>
          <w:sz w:val="24"/>
        </w:rPr>
      </w:pPr>
      <w:r>
        <w:rPr>
          <w:b/>
          <w:color w:val="221F1F"/>
          <w:sz w:val="24"/>
        </w:rPr>
        <w:t>Pjesëmarrësit</w:t>
      </w:r>
      <w:r>
        <w:rPr>
          <w:color w:val="221F1F"/>
          <w:sz w:val="24"/>
        </w:rPr>
        <w:t xml:space="preserve">: </w:t>
      </w:r>
      <w:r>
        <w:rPr>
          <w:i/>
          <w:color w:val="221F1F"/>
          <w:sz w:val="24"/>
        </w:rPr>
        <w:t>bashkëlidhni të skanuar/fotografuar listë prezencën në Takim me firma</w:t>
      </w:r>
    </w:p>
    <w:p>
      <w:pPr>
        <w:spacing w:before="259" w:line="288" w:lineRule="exact"/>
        <w:ind w:left="1837" w:right="1817" w:firstLine="0"/>
        <w:jc w:val="left"/>
        <w:rPr>
          <w:i/>
          <w:sz w:val="24"/>
        </w:rPr>
      </w:pPr>
      <w:r>
        <w:rPr>
          <w:i/>
          <w:color w:val="221F1F"/>
          <w:sz w:val="24"/>
        </w:rPr>
        <w:t xml:space="preserve">Raporti përmbledh Takimin duke përshkruar realizimin e asaj çfarë ka parashikuar axhenda. </w:t>
      </w:r>
      <w:r>
        <w:rPr>
          <w:i/>
          <w:color w:val="221F1F"/>
          <w:sz w:val="24"/>
        </w:rPr>
        <w:t>Kështu përshkruhet shkurt Hapja e takimit duke përmendur qëllimin e takimit.</w:t>
      </w:r>
    </w:p>
    <w:p>
      <w:pPr>
        <w:spacing w:before="288" w:line="288" w:lineRule="exact"/>
        <w:ind w:left="1837" w:right="1817" w:firstLine="0"/>
        <w:jc w:val="left"/>
        <w:rPr>
          <w:i/>
          <w:sz w:val="24"/>
        </w:rPr>
      </w:pPr>
      <w:r>
        <w:rPr>
          <w:i/>
          <w:color w:val="221F1F"/>
          <w:sz w:val="24"/>
        </w:rPr>
        <w:t xml:space="preserve">Përshkruhet zhvillimi i takimit duke u ndalur në gjërat më të rëndësishme të diskutimeve, punës </w:t>
      </w:r>
      <w:r>
        <w:rPr>
          <w:i/>
          <w:color w:val="221F1F"/>
          <w:sz w:val="24"/>
        </w:rPr>
        <w:t>në grup (nëse ka) dhe që lidhen me temën dhe qëllimet e takimit.</w:t>
      </w:r>
    </w:p>
    <w:p>
      <w:pPr>
        <w:pStyle w:val="BodyText"/>
        <w:spacing w:before="2"/>
        <w:rPr>
          <w:i/>
          <w:sz w:val="21"/>
        </w:rPr>
      </w:pPr>
    </w:p>
    <w:p>
      <w:pPr>
        <w:spacing w:before="0" w:line="288" w:lineRule="exact"/>
        <w:ind w:left="1837" w:right="1834" w:firstLine="0"/>
        <w:jc w:val="both"/>
        <w:rPr>
          <w:i/>
          <w:sz w:val="24"/>
        </w:rPr>
      </w:pPr>
      <w:r>
        <w:rPr>
          <w:i/>
          <w:color w:val="221F1F"/>
          <w:sz w:val="24"/>
        </w:rPr>
        <w:t xml:space="preserve">Lidhur me Mbylljen, përshkruhen qartë përfundimet e takimit. Përshkruhen gjithashtu detyrat e </w:t>
      </w:r>
      <w:r>
        <w:rPr>
          <w:i/>
          <w:color w:val="221F1F"/>
          <w:sz w:val="24"/>
        </w:rPr>
        <w:t>anëtarëve të grupit për në takimin tjeter, tema e takimit tjetër dhe data e saktë ose tentativë nëse vendoset.</w:t>
      </w:r>
    </w:p>
    <w:p>
      <w:pPr>
        <w:pStyle w:val="BodyText"/>
        <w:spacing w:before="2"/>
        <w:rPr>
          <w:i/>
          <w:sz w:val="21"/>
        </w:rPr>
      </w:pPr>
    </w:p>
    <w:p>
      <w:pPr>
        <w:spacing w:before="0" w:line="288" w:lineRule="exact"/>
        <w:ind w:left="1837" w:right="1833" w:firstLine="0"/>
        <w:jc w:val="both"/>
        <w:rPr>
          <w:i/>
          <w:sz w:val="24"/>
        </w:rPr>
      </w:pPr>
      <w:r>
        <w:rPr>
          <w:i/>
          <w:color w:val="221F1F"/>
          <w:sz w:val="24"/>
        </w:rPr>
        <w:t xml:space="preserve">Në përgjithësi kur të përmendni në raport një dokument vëreni titullin e plotë dhe jepni të dhëna </w:t>
      </w:r>
      <w:r>
        <w:rPr>
          <w:i/>
          <w:color w:val="221F1F"/>
          <w:sz w:val="24"/>
        </w:rPr>
        <w:t xml:space="preserve">të sakta në mënyrë që të jetë i identifikueshëm nga ato që e lexojnë raportin (përfshirë </w:t>
      </w:r>
      <w:r>
        <w:rPr>
          <w:rFonts w:ascii="Times New Roman" w:hAnsi="Times New Roman"/>
          <w:i/>
          <w:spacing w:val="-3"/>
          <w:sz w:val="24"/>
        </w:rPr>
        <w:t>ASCK-n</w:t>
      </w:r>
      <w:r>
        <w:rPr>
          <w:i/>
          <w:color w:val="221F1F"/>
          <w:spacing w:val="-3"/>
          <w:sz w:val="24"/>
        </w:rPr>
        <w:t xml:space="preserve">ë). </w:t>
      </w:r>
      <w:r>
        <w:rPr>
          <w:i/>
          <w:color w:val="221F1F"/>
          <w:sz w:val="24"/>
        </w:rPr>
        <w:t>Nëse jeni referuar një pjese të dokumentit saktëso në raport dhe faqet përkatëse.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4"/>
        <w:spacing w:before="246"/>
        <w:ind w:right="799"/>
        <w:jc w:val="right"/>
        <w:rPr>
          <w:rFonts w:ascii="Calibri"/>
        </w:rPr>
      </w:pPr>
      <w:r>
        <w:rPr>
          <w:rFonts w:ascii="Calibri"/>
          <w:color w:val="393D48"/>
          <w:w w:val="105"/>
        </w:rPr>
        <w:t>50</w:t>
      </w:r>
    </w:p>
    <w:p>
      <w:pPr>
        <w:spacing w:after="0"/>
        <w:jc w:val="right"/>
        <w:rPr>
          <w:rFonts w:ascii="Calibri"/>
        </w:rPr>
      </w:pPr>
    </w:p>
    <w:sectPr>
      <w:headerReference w:type="default" r:id="rId6"/>
      <w:footerReference w:type="default" r:id="rId7"/>
      <w:pgSz w:w="12750" w:h="17680"/>
      <w:pgMar w:top="420" w:right="0" w:bottom="420" w:left="0" w:header="0" w:footer="22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Helvetica">
    <w:altName w:val="Helvetica"/>
    <w:charset w:val="00"/>
    <w:family w:val="swiss"/>
    <w:pitch w:val="variable"/>
    <w:sig w:usb0="00000000" w:usb1="00000000" w:usb2="00000000" w:usb3="00000000" w:csb0="00000001" w:csb1="00000000"/>
  </w:font>
  <w:font w:name="Calibri">
    <w:altName w:val="Calibri"/>
    <w:charset w:val="00"/>
    <w:family w:val="swiss"/>
    <w:pitch w:val="variable"/>
    <w:sig w:usb0="00000000" w:usb1="00000000" w:usb2="00000000" w:usb3="00000000" w:csb0="00000001" w:csb1="00000000"/>
  </w:font>
  <w:font w:name="Minion Pro">
    <w:altName w:val="Minion Pro"/>
    <w:charset w:val="00"/>
    <w:family w:val="roman"/>
    <w:pitch w:val="variable"/>
    <w:sig w:usb0="00000000" w:usb1="00000000" w:usb2="00000000" w:usb3="00000000" w:csb0="00000001" w:csb1="00000000"/>
  </w:font>
  <w:font w:name="Arial Black">
    <w:altName w:val="Arial Black"/>
    <w:charset w:val="00"/>
    <w:family w:val="swiss"/>
    <w:pitch w:val="variable"/>
    <w:sig w:usb0="00000000" w:usb1="00000000" w:usb2="00000000" w:usb3="00000000" w:csb0="00000001" w:csb1="00000000"/>
  </w:font>
  <w:font w:name="Palatino Linotype">
    <w:altName w:val="Palatino Linotype"/>
    <w:charset w:val="00"/>
    <w:family w:val="roman"/>
    <w:pitch w:val="variable"/>
    <w:sig w:usb0="00000000" w:usb1="00000000" w:usb2="00000000" w:usb3="00000000" w:csb0="00000001" w:csb1="00000000"/>
  </w:font>
  <w:font w:name="Lucida Sans Unicode">
    <w:altName w:val="Lucida Sans Unicode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charset w:val="00"/>
    <w:family w:val="swiss"/>
    <w:pitch w:val="variable"/>
    <w:sig w:usb0="00000000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0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0" w:usb1="00000000" w:usb2="00000000" w:usb3="00000000" w:csb0="00000001" w:csb1="00000000"/>
  </w:font>
  <w:font w:name="Trebuchet MS">
    <w:altName w:val="Trebuchet MS"/>
    <w:charset w:val="00"/>
    <w:family w:val="swiss"/>
    <w:pitch w:val="variable"/>
    <w:sig w:usb0="00000000" w:usb1="00000000" w:usb2="00000000" w:usb3="00000000" w:csb0="00000001" w:csb1="00000000"/>
  </w:font>
  <w:font w:name="Playfair Display">
    <w:altName w:val="Playfair Display"/>
    <w:charset w:val="00"/>
    <w:family w:val="modern"/>
    <w:pitch w:val="variable"/>
    <w:sig w:usb0="00000000" w:usb1="00000000" w:usb2="00000000" w:usb3="00000000" w:csb0="00000001" w:csb1="00000000"/>
  </w:font>
  <w:font w:name="Comic Sans MS">
    <w:altName w:val="Comic Sans MS"/>
    <w:charset w:val="00"/>
    <w:family w:val="script"/>
    <w:pitch w:val="variable"/>
    <w:sig w:usb0="00000000" w:usb1="00000000" w:usb2="00000000" w:usb3="00000000" w:csb0="00000001" w:csb1="00000000"/>
  </w:font>
  <w:font w:name="Candara">
    <w:altName w:val="Candara"/>
    <w:charset w:val="00"/>
    <w:family w:val="swiss"/>
    <w:pitch w:val="variable"/>
    <w:sig w:usb0="00000000" w:usb1="00000000" w:usb2="00000000" w:usb3="00000000" w:csb0="00000001" w:csb1="00000000"/>
  </w:font>
  <w:font w:name="Segoe UI Semibold">
    <w:altName w:val="Segoe UI Semibold"/>
    <w:charset w:val="00"/>
    <w:family w:val="swiss"/>
    <w:pitch w:val="variable"/>
    <w:sig w:usb0="00000000" w:usb1="00000000" w:usb2="00000000" w:usb3="00000000" w:csb0="00000001" w:csb1="00000000"/>
  </w:font>
  <w:font w:name="Candara Light">
    <w:altName w:val="Candara Light"/>
    <w:charset w:val="00"/>
    <w:family w:val="swiss"/>
    <w:pitch w:val="variable"/>
    <w:sig w:usb0="00000000" w:usb1="00000000" w:usb2="00000000" w:usb3="00000000" w:csb0="00000001" w:csb1="00000000"/>
  </w:font>
  <w:font w:name="Lora Medium">
    <w:altName w:val="Lora Medium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  <w:rPr>
        <w:sz w:val="20"/>
      </w:rPr>
    </w:pPr>
    <w:r>
      <w:pict>
        <v:group id="_x0000_s2061" style="width:0.25pt;height:18.25pt;margin-top:865.77pt;margin-left:20.88pt;mso-position-horizontal-relative:page;mso-position-vertical-relative:page;position:absolute;z-index:-251657216" coordorigin="418,17315" coordsize="5,365">
          <v:line id="_x0000_s2062" style="position:absolute" from="420,17378" to="420,17678" stroked="t" strokecolor="black" strokeweight="0.25pt">
            <v:stroke dashstyle="solid"/>
          </v:line>
          <v:line id="_x0000_s2063" style="position:absolute" from="420,17318" to="420,17678" stroked="t" strokecolor="black" strokeweight="0.25pt">
            <v:stroke dashstyle="solid"/>
          </v:line>
        </v:group>
      </w:pict>
    </w:r>
    <w:r>
      <w:pict>
        <v:group id="_x0000_s2064" style="width:0.25pt;height:18.25pt;margin-top:865.77pt;margin-left:616.15pt;mso-position-horizontal-relative:page;mso-position-vertical-relative:page;position:absolute;z-index:-251656192" coordorigin="12323,17315" coordsize="5,365">
          <v:line id="_x0000_s2065" style="position:absolute" from="12326,17378" to="12326,17678" stroked="t" strokecolor="black" strokeweight="0.25pt">
            <v:stroke dashstyle="solid"/>
          </v:line>
          <v:line id="_x0000_s2066" style="position:absolute" from="12326,17318" to="12326,17678" stroked="t" strokecolor="black" strokeweight="0.25pt">
            <v:stroke dashstyle="solid"/>
          </v:line>
        </v:group>
      </w:pict>
    </w:r>
    <w: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3968915</wp:posOffset>
          </wp:positionH>
          <wp:positionV relativeFrom="page">
            <wp:posOffset>11052365</wp:posOffset>
          </wp:positionV>
          <wp:extent cx="155575" cy="155575"/>
          <wp:effectExtent l="0" t="0" r="0" b="0"/>
          <wp:wrapNone/>
          <wp:docPr id="197" name="image1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132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75" cy="15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67" style="width:18.25pt;height:0.25pt;margin-top:862.77pt;margin-left:-0.12pt;mso-position-horizontal-relative:page;mso-position-vertical-relative:page;position:absolute;z-index:-251655168" coordorigin="-3,17255" coordsize="365,5">
          <v:line id="_x0000_s2068" style="position:absolute" from="300,17258" to="0,17258" stroked="t" strokecolor="black" strokeweight="0.25pt">
            <v:stroke dashstyle="solid"/>
          </v:line>
          <v:line id="_x0000_s2069" style="position:absolute" from="360,17258" to="0,17258" stroked="t" strokecolor="black" strokeweight="0.25pt">
            <v:stroke dashstyle="solid"/>
          </v:line>
        </v:group>
      </w:pict>
    </w:r>
    <w:r>
      <w:pict>
        <v:group id="_x0000_s2070" style="width:18.25pt;height:0.25pt;margin-top:862.77pt;margin-left:619.15pt;mso-position-horizontal-relative:page;mso-position-vertical-relative:page;position:absolute;z-index:-251654144" coordorigin="12383,17255" coordsize="365,5">
          <v:line id="_x0000_s2071" style="position:absolute" from="12446,17258" to="12746,17258" stroked="t" strokecolor="black" strokeweight="0.25pt">
            <v:stroke dashstyle="solid"/>
          </v:line>
          <v:line id="_x0000_s2072" style="position:absolute" from="12386,17258" to="12746,17258" stroked="t" strokecolor="black" strokeweight="0.25pt">
            <v:stroke dashstyle="solid"/>
          </v:line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  <w:rPr>
        <w:sz w:val="20"/>
      </w:rPr>
    </w:pPr>
    <w:r>
      <w:pict>
        <v:group id="_x0000_s2049" style="width:0.25pt;height:18.25pt;margin-top:-0.12pt;margin-left:20.88pt;mso-position-horizontal-relative:page;mso-position-vertical-relative:page;position:absolute;z-index:-251657216" coordorigin="418,-2" coordsize="5,365">
          <v:line id="_x0000_s2050" style="position:absolute" from="420,300" to="420,0" stroked="t" strokecolor="black" strokeweight="0.25pt">
            <v:stroke dashstyle="solid"/>
          </v:line>
          <v:line id="_x0000_s2051" style="position:absolute" from="420,360" to="420,0" stroked="t" strokecolor="black" strokeweight="0.25pt">
            <v:stroke dashstyle="solid"/>
          </v:line>
        </v:group>
      </w:pict>
    </w:r>
    <w:r>
      <w:pict>
        <v:group id="_x0000_s2052" style="width:0.25pt;height:18.25pt;margin-top:-0.12pt;margin-left:616.15pt;mso-position-horizontal-relative:page;mso-position-vertical-relative:page;position:absolute;z-index:-251656192" coordorigin="12323,-2" coordsize="5,365">
          <v:line id="_x0000_s2053" style="position:absolute" from="12326,300" to="12326,0" stroked="t" strokecolor="black" strokeweight="0.25pt">
            <v:stroke dashstyle="solid"/>
          </v:line>
          <v:line id="_x0000_s2054" style="position:absolute" from="12326,360" to="12326,0" stroked="t" strokecolor="black" strokeweight="0.25pt">
            <v:stroke dashstyle="solid"/>
          </v:line>
        </v:group>
      </w:pict>
    </w:r>
    <w: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3968915</wp:posOffset>
          </wp:positionH>
          <wp:positionV relativeFrom="page">
            <wp:posOffset>17462</wp:posOffset>
          </wp:positionV>
          <wp:extent cx="155575" cy="155575"/>
          <wp:effectExtent l="0" t="0" r="0" b="0"/>
          <wp:wrapNone/>
          <wp:docPr id="195" name="image1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13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75" cy="15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5" style="width:18.25pt;height:0.25pt;margin-top:20.88pt;margin-left:-0.12pt;mso-position-horizontal-relative:page;mso-position-vertical-relative:page;position:absolute;z-index:-251655168" coordorigin="-3,418" coordsize="365,5">
          <v:line id="_x0000_s2056" style="position:absolute" from="300,420" to="0,420" stroked="t" strokecolor="black" strokeweight="0.25pt">
            <v:stroke dashstyle="solid"/>
          </v:line>
          <v:line id="_x0000_s2057" style="position:absolute" from="360,420" to="0,420" stroked="t" strokecolor="black" strokeweight="0.25pt">
            <v:stroke dashstyle="solid"/>
          </v:line>
        </v:group>
      </w:pict>
    </w:r>
    <w:r>
      <w:pict>
        <v:group id="_x0000_s2058" style="width:18.25pt;height:0.25pt;margin-top:20.88pt;margin-left:619.15pt;mso-position-horizontal-relative:page;mso-position-vertical-relative:page;position:absolute;z-index:-251654144" coordorigin="12383,418" coordsize="365,5">
          <v:line id="_x0000_s2059" style="position:absolute" from="12446,420" to="12746,420" stroked="t" strokecolor="black" strokeweight="0.25pt">
            <v:stroke dashstyle="solid"/>
          </v:line>
          <v:line id="_x0000_s2060" style="position:absolute" from="12386,420" to="12746,420" stroked="t" strokecolor="black" strokeweight="0.25pt">
            <v:stroke dashstyle="solid"/>
          </v:lin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